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Pr="00080CD7" w:rsidRDefault="00080CD7" w:rsidP="00080CD7">
      <w:pPr>
        <w:jc w:val="center"/>
        <w:rPr>
          <w:b/>
          <w:sz w:val="44"/>
        </w:rPr>
      </w:pPr>
    </w:p>
    <w:p w:rsidR="00080CD7" w:rsidRPr="00080CD7" w:rsidRDefault="00080CD7" w:rsidP="00080CD7">
      <w:pPr>
        <w:jc w:val="center"/>
        <w:rPr>
          <w:b/>
          <w:sz w:val="44"/>
        </w:rPr>
      </w:pPr>
    </w:p>
    <w:p w:rsidR="004532F6" w:rsidRDefault="004532F6" w:rsidP="004532F6">
      <w:pPr>
        <w:jc w:val="center"/>
        <w:rPr>
          <w:rFonts w:cs="Times New Roman"/>
          <w:b/>
          <w:sz w:val="28"/>
          <w:szCs w:val="28"/>
        </w:rPr>
      </w:pPr>
    </w:p>
    <w:p w:rsidR="004532F6" w:rsidRDefault="004532F6" w:rsidP="004532F6">
      <w:pPr>
        <w:jc w:val="center"/>
        <w:rPr>
          <w:rFonts w:cs="Times New Roman"/>
          <w:b/>
          <w:sz w:val="28"/>
          <w:szCs w:val="28"/>
        </w:rPr>
      </w:pPr>
    </w:p>
    <w:p w:rsidR="00612599" w:rsidRPr="00612599" w:rsidRDefault="00612599" w:rsidP="00612599">
      <w:pPr>
        <w:jc w:val="center"/>
        <w:rPr>
          <w:rFonts w:cs="Times New Roman"/>
          <w:b/>
          <w:sz w:val="28"/>
          <w:szCs w:val="28"/>
        </w:rPr>
      </w:pPr>
    </w:p>
    <w:p w:rsidR="004532F6" w:rsidRDefault="00612599" w:rsidP="00612599">
      <w:pPr>
        <w:jc w:val="center"/>
        <w:rPr>
          <w:rFonts w:cs="Times New Roman"/>
          <w:b/>
          <w:sz w:val="28"/>
          <w:szCs w:val="28"/>
        </w:rPr>
      </w:pPr>
      <w:r w:rsidRPr="00612599">
        <w:rPr>
          <w:rFonts w:cs="Times New Roman"/>
          <w:b/>
          <w:sz w:val="28"/>
          <w:szCs w:val="28"/>
        </w:rPr>
        <w:t>ТАРИХ ФИЛОСОФИЯСЫ</w:t>
      </w:r>
    </w:p>
    <w:p w:rsidR="00612599" w:rsidRDefault="00612599" w:rsidP="00612599">
      <w:pPr>
        <w:jc w:val="center"/>
        <w:rPr>
          <w:rFonts w:cs="Times New Roman"/>
          <w:b/>
          <w:sz w:val="28"/>
          <w:szCs w:val="28"/>
        </w:rPr>
      </w:pPr>
    </w:p>
    <w:p w:rsidR="00612599" w:rsidRPr="00612599" w:rsidRDefault="00612599" w:rsidP="00612599">
      <w:pPr>
        <w:jc w:val="center"/>
        <w:rPr>
          <w:rFonts w:cs="Times New Roman"/>
          <w:b/>
          <w:sz w:val="28"/>
          <w:szCs w:val="28"/>
        </w:rPr>
      </w:pPr>
      <w:r w:rsidRPr="00612599">
        <w:rPr>
          <w:rFonts w:cs="Times New Roman"/>
          <w:b/>
          <w:sz w:val="28"/>
          <w:szCs w:val="28"/>
        </w:rPr>
        <w:t>ПӘНІ БОЙЫНША</w:t>
      </w:r>
    </w:p>
    <w:p w:rsidR="00612599" w:rsidRPr="00612599" w:rsidRDefault="00612599" w:rsidP="00612599">
      <w:pPr>
        <w:jc w:val="center"/>
        <w:rPr>
          <w:rFonts w:cs="Times New Roman"/>
          <w:b/>
          <w:sz w:val="28"/>
          <w:szCs w:val="28"/>
        </w:rPr>
      </w:pPr>
    </w:p>
    <w:p w:rsidR="00612599" w:rsidRPr="00612599" w:rsidRDefault="00612599" w:rsidP="00612599">
      <w:pPr>
        <w:jc w:val="center"/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Тәжірибелік </w:t>
      </w:r>
      <w:r w:rsidRPr="00612599">
        <w:rPr>
          <w:rFonts w:cs="Times New Roman"/>
          <w:b/>
          <w:sz w:val="28"/>
          <w:szCs w:val="28"/>
          <w:lang w:val="kk-KZ"/>
        </w:rPr>
        <w:t>(семинарлық) сабақтардың жоспар</w:t>
      </w:r>
      <w:r w:rsidRPr="00612599">
        <w:rPr>
          <w:rFonts w:cs="Times New Roman"/>
          <w:b/>
          <w:sz w:val="28"/>
          <w:szCs w:val="28"/>
          <w:lang w:val="kk-KZ"/>
        </w:rPr>
        <w:t>лар</w:t>
      </w:r>
      <w:r w:rsidRPr="00612599">
        <w:rPr>
          <w:rFonts w:cs="Times New Roman"/>
          <w:b/>
          <w:sz w:val="28"/>
          <w:szCs w:val="28"/>
          <w:lang w:val="kk-KZ"/>
        </w:rPr>
        <w:t>ы</w:t>
      </w:r>
    </w:p>
    <w:p w:rsidR="004532F6" w:rsidRPr="00612599" w:rsidRDefault="004532F6" w:rsidP="004532F6">
      <w:pPr>
        <w:ind w:firstLine="709"/>
        <w:jc w:val="center"/>
        <w:rPr>
          <w:rFonts w:cs="Times New Roman"/>
          <w:sz w:val="28"/>
          <w:szCs w:val="28"/>
          <w:lang w:val="kk-KZ"/>
        </w:rPr>
      </w:pPr>
    </w:p>
    <w:p w:rsidR="004532F6" w:rsidRPr="00612599" w:rsidRDefault="004532F6" w:rsidP="004532F6">
      <w:pPr>
        <w:ind w:firstLine="709"/>
        <w:jc w:val="both"/>
        <w:rPr>
          <w:sz w:val="28"/>
          <w:szCs w:val="28"/>
          <w:lang w:val="kk-KZ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jc w:val="both"/>
        <w:rPr>
          <w:sz w:val="28"/>
          <w:szCs w:val="28"/>
        </w:rPr>
      </w:pPr>
    </w:p>
    <w:p w:rsidR="004532F6" w:rsidRDefault="004532F6" w:rsidP="004532F6">
      <w:pPr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Pr="009377D3" w:rsidRDefault="00612599" w:rsidP="004532F6">
      <w:pPr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kk-KZ"/>
        </w:rPr>
        <w:t>Қ</w:t>
      </w:r>
      <w:proofErr w:type="spellStart"/>
      <w:r w:rsidR="004532F6" w:rsidRPr="009377D3">
        <w:rPr>
          <w:rFonts w:cs="Times New Roman"/>
          <w:sz w:val="28"/>
          <w:szCs w:val="28"/>
        </w:rPr>
        <w:t>останай</w:t>
      </w:r>
      <w:proofErr w:type="spellEnd"/>
      <w:r w:rsidR="004532F6" w:rsidRPr="009377D3">
        <w:rPr>
          <w:rFonts w:cs="Times New Roman"/>
          <w:sz w:val="28"/>
          <w:szCs w:val="28"/>
        </w:rPr>
        <w:t>, 2018</w:t>
      </w:r>
    </w:p>
    <w:p w:rsidR="00612599" w:rsidRDefault="00612599" w:rsidP="00AF5AF3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2599" w:rsidRPr="00612599" w:rsidRDefault="00612599" w:rsidP="00612599">
      <w:pPr>
        <w:rPr>
          <w:rFonts w:eastAsia="Times New Roman"/>
          <w:sz w:val="28"/>
          <w:szCs w:val="28"/>
          <w:lang w:val="kk-KZ" w:eastAsia="ru-RU"/>
        </w:rPr>
      </w:pPr>
      <w:r w:rsidRPr="00612599">
        <w:rPr>
          <w:rFonts w:eastAsia="Times New Roman"/>
          <w:b/>
          <w:sz w:val="28"/>
          <w:szCs w:val="28"/>
          <w:lang w:val="kk-KZ" w:eastAsia="ru-RU"/>
        </w:rPr>
        <w:lastRenderedPageBreak/>
        <w:t>1</w:t>
      </w:r>
      <w:r w:rsidRPr="00612599">
        <w:rPr>
          <w:rFonts w:eastAsia="Times New Roman"/>
          <w:b/>
          <w:sz w:val="28"/>
          <w:szCs w:val="28"/>
          <w:lang w:val="kk-KZ" w:eastAsia="ru-RU"/>
        </w:rPr>
        <w:t>-</w:t>
      </w:r>
      <w:r w:rsidRPr="00612599">
        <w:rPr>
          <w:rFonts w:eastAsia="Times New Roman"/>
          <w:b/>
          <w:sz w:val="28"/>
          <w:szCs w:val="28"/>
          <w:lang w:val="kk-KZ" w:eastAsia="ru-RU"/>
        </w:rPr>
        <w:t>тақырып</w:t>
      </w:r>
      <w:r w:rsidRPr="00612599">
        <w:rPr>
          <w:rFonts w:eastAsia="Times New Roman"/>
          <w:b/>
          <w:sz w:val="28"/>
          <w:szCs w:val="28"/>
          <w:lang w:val="kk-KZ" w:eastAsia="ru-RU"/>
        </w:rPr>
        <w:t>.</w:t>
      </w:r>
      <w:r w:rsidRPr="00612599">
        <w:rPr>
          <w:rFonts w:eastAsia="Times New Roman"/>
          <w:b/>
          <w:sz w:val="28"/>
          <w:szCs w:val="28"/>
          <w:lang w:val="kk-KZ" w:eastAsia="ru-RU"/>
        </w:rPr>
        <w:t xml:space="preserve"> </w:t>
      </w:r>
      <w:r w:rsidRPr="00612599">
        <w:rPr>
          <w:rFonts w:eastAsia="Times New Roman"/>
          <w:sz w:val="28"/>
          <w:szCs w:val="28"/>
          <w:lang w:val="kk-KZ" w:eastAsia="ru-RU"/>
        </w:rPr>
        <w:t>Т</w:t>
      </w:r>
      <w:r w:rsidRPr="00612599">
        <w:rPr>
          <w:rFonts w:eastAsia="Times New Roman"/>
          <w:sz w:val="28"/>
          <w:szCs w:val="28"/>
          <w:lang w:val="kk-KZ" w:eastAsia="ru-RU"/>
        </w:rPr>
        <w:t>арих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 философиясы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 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пәні </w:t>
      </w:r>
      <w:r w:rsidRPr="00612599">
        <w:rPr>
          <w:rFonts w:eastAsia="Times New Roman"/>
          <w:sz w:val="28"/>
          <w:szCs w:val="28"/>
          <w:lang w:val="kk-KZ" w:eastAsia="ru-RU"/>
        </w:rPr>
        <w:t>және оның басқа философиялық ғылымдар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дан </w:t>
      </w:r>
      <w:r w:rsidRPr="00612599">
        <w:rPr>
          <w:rFonts w:eastAsia="Times New Roman"/>
          <w:sz w:val="28"/>
          <w:szCs w:val="28"/>
          <w:lang w:val="kk-KZ" w:eastAsia="ru-RU"/>
        </w:rPr>
        <w:t>айырмашылығы</w:t>
      </w:r>
      <w:r w:rsidRPr="00612599">
        <w:rPr>
          <w:rFonts w:eastAsia="Times New Roman"/>
          <w:sz w:val="28"/>
          <w:szCs w:val="28"/>
          <w:lang w:val="kk-KZ" w:eastAsia="ru-RU"/>
        </w:rPr>
        <w:t>.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 </w:t>
      </w:r>
    </w:p>
    <w:p w:rsidR="00612599" w:rsidRPr="00612599" w:rsidRDefault="00612599" w:rsidP="00612599">
      <w:pPr>
        <w:ind w:left="709"/>
        <w:rPr>
          <w:rFonts w:eastAsia="Times New Roman"/>
          <w:sz w:val="28"/>
          <w:szCs w:val="28"/>
          <w:lang w:val="kk-KZ" w:eastAsia="ru-RU"/>
        </w:rPr>
      </w:pPr>
      <w:r w:rsidRPr="00612599">
        <w:rPr>
          <w:rFonts w:eastAsia="Times New Roman"/>
          <w:sz w:val="28"/>
          <w:szCs w:val="28"/>
          <w:lang w:val="kk-KZ" w:eastAsia="ru-RU"/>
        </w:rPr>
        <w:t>1. Тарих философиясы</w:t>
      </w:r>
      <w:r>
        <w:rPr>
          <w:rFonts w:eastAsia="Times New Roman"/>
          <w:sz w:val="28"/>
          <w:szCs w:val="28"/>
          <w:lang w:val="kk-KZ" w:eastAsia="ru-RU"/>
        </w:rPr>
        <w:t>ның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 пәні </w:t>
      </w:r>
      <w:r>
        <w:rPr>
          <w:rFonts w:eastAsia="Times New Roman"/>
          <w:sz w:val="28"/>
          <w:szCs w:val="28"/>
          <w:lang w:val="kk-KZ" w:eastAsia="ru-RU"/>
        </w:rPr>
        <w:t>және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 құрылымы</w:t>
      </w:r>
    </w:p>
    <w:p w:rsidR="00612599" w:rsidRPr="00612599" w:rsidRDefault="00612599" w:rsidP="00612599">
      <w:pPr>
        <w:ind w:left="709"/>
        <w:rPr>
          <w:rFonts w:eastAsia="Times New Roman"/>
          <w:sz w:val="28"/>
          <w:szCs w:val="28"/>
          <w:lang w:val="kk-KZ" w:eastAsia="ru-RU"/>
        </w:rPr>
      </w:pPr>
      <w:r w:rsidRPr="00612599">
        <w:rPr>
          <w:rFonts w:eastAsia="Times New Roman"/>
          <w:sz w:val="28"/>
          <w:szCs w:val="28"/>
          <w:lang w:val="kk-KZ" w:eastAsia="ru-RU"/>
        </w:rPr>
        <w:t>2. Тарих философиясы және тарих ғылымы</w:t>
      </w:r>
    </w:p>
    <w:p w:rsidR="00612599" w:rsidRPr="00612599" w:rsidRDefault="00612599" w:rsidP="00612599">
      <w:pPr>
        <w:pStyle w:val="a3"/>
        <w:spacing w:line="240" w:lineRule="auto"/>
        <w:ind w:left="709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>3. Тарих философиясының негізгі мәселелері</w:t>
      </w:r>
    </w:p>
    <w:p w:rsidR="00612599" w:rsidRDefault="00612599" w:rsidP="00AF5AF3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2599" w:rsidRPr="00612599" w:rsidRDefault="00612599" w:rsidP="00612599">
      <w:pPr>
        <w:rPr>
          <w:rFonts w:eastAsia="Times New Roman"/>
          <w:sz w:val="28"/>
          <w:szCs w:val="28"/>
          <w:lang w:val="kk-KZ" w:eastAsia="ru-RU"/>
        </w:rPr>
      </w:pPr>
      <w:r w:rsidRPr="00612599">
        <w:rPr>
          <w:rFonts w:eastAsia="Times New Roman"/>
          <w:b/>
          <w:sz w:val="28"/>
          <w:szCs w:val="28"/>
          <w:lang w:val="kk-KZ" w:eastAsia="ru-RU"/>
        </w:rPr>
        <w:t>2</w:t>
      </w:r>
      <w:r w:rsidRPr="00612599">
        <w:rPr>
          <w:rFonts w:eastAsia="Times New Roman"/>
          <w:b/>
          <w:sz w:val="28"/>
          <w:szCs w:val="28"/>
          <w:lang w:val="kk-KZ" w:eastAsia="ru-RU"/>
        </w:rPr>
        <w:t>-</w:t>
      </w:r>
      <w:r w:rsidRPr="00612599">
        <w:rPr>
          <w:rFonts w:eastAsia="Times New Roman"/>
          <w:b/>
          <w:sz w:val="28"/>
          <w:szCs w:val="28"/>
          <w:lang w:val="kk-KZ" w:eastAsia="ru-RU"/>
        </w:rPr>
        <w:t>тақырып.</w:t>
      </w:r>
      <w:r w:rsidRPr="00612599">
        <w:rPr>
          <w:rFonts w:eastAsia="Times New Roman"/>
          <w:sz w:val="28"/>
          <w:szCs w:val="28"/>
          <w:lang w:val="kk-KZ" w:eastAsia="ru-RU"/>
        </w:rPr>
        <w:t xml:space="preserve">  </w:t>
      </w:r>
      <w:r>
        <w:rPr>
          <w:rFonts w:eastAsia="Times New Roman"/>
          <w:sz w:val="28"/>
          <w:szCs w:val="28"/>
          <w:lang w:val="kk-KZ" w:eastAsia="ru-RU"/>
        </w:rPr>
        <w:t>Ф</w:t>
      </w:r>
      <w:r w:rsidRPr="00612599">
        <w:rPr>
          <w:rFonts w:eastAsia="Times New Roman"/>
          <w:sz w:val="28"/>
          <w:szCs w:val="28"/>
          <w:lang w:val="kk-KZ" w:eastAsia="ru-RU"/>
        </w:rPr>
        <w:t>илософия</w:t>
      </w:r>
      <w:r>
        <w:rPr>
          <w:rFonts w:eastAsia="Times New Roman"/>
          <w:sz w:val="28"/>
          <w:szCs w:val="28"/>
          <w:lang w:val="kk-KZ" w:eastAsia="ru-RU"/>
        </w:rPr>
        <w:t xml:space="preserve"> тарих</w:t>
      </w:r>
      <w:r w:rsidRPr="00612599">
        <w:rPr>
          <w:rFonts w:eastAsia="Times New Roman"/>
          <w:sz w:val="28"/>
          <w:szCs w:val="28"/>
          <w:lang w:val="kk-KZ" w:eastAsia="ru-RU"/>
        </w:rPr>
        <w:t>ының негізгі концепциялары</w:t>
      </w:r>
    </w:p>
    <w:p w:rsidR="00612599" w:rsidRPr="00612599" w:rsidRDefault="00612599" w:rsidP="00612599">
      <w:pPr>
        <w:pStyle w:val="a3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>1. А. Тойнби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дің</w:t>
      </w: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ж</w:t>
      </w: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ергілікті өркениеттер теориясы </w:t>
      </w:r>
    </w:p>
    <w:p w:rsidR="00612599" w:rsidRPr="00612599" w:rsidRDefault="00612599" w:rsidP="00612599">
      <w:pPr>
        <w:pStyle w:val="a3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>2. П. Сорокин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нің</w:t>
      </w: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тарих философиясы</w:t>
      </w:r>
    </w:p>
    <w:p w:rsidR="00612599" w:rsidRPr="00612599" w:rsidRDefault="00612599" w:rsidP="00612599">
      <w:pPr>
        <w:pStyle w:val="a3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>3. К. Ясперс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тің</w:t>
      </w:r>
      <w:r w:rsidRPr="0061259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тарих философиясы</w:t>
      </w:r>
    </w:p>
    <w:p w:rsidR="00080CD7" w:rsidRPr="00BA079F" w:rsidRDefault="00080CD7" w:rsidP="00080CD7">
      <w:pPr>
        <w:pStyle w:val="a3"/>
        <w:spacing w:line="240" w:lineRule="auto"/>
        <w:ind w:left="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612599" w:rsidRPr="00BA079F" w:rsidRDefault="00612599" w:rsidP="00612599">
      <w:pPr>
        <w:rPr>
          <w:rFonts w:eastAsia="Times New Roman"/>
          <w:b/>
          <w:sz w:val="28"/>
          <w:szCs w:val="28"/>
          <w:lang w:val="kk-KZ" w:eastAsia="ru-RU"/>
        </w:rPr>
      </w:pPr>
      <w:r w:rsidRPr="00BA079F">
        <w:rPr>
          <w:rFonts w:eastAsia="Times New Roman"/>
          <w:b/>
          <w:sz w:val="28"/>
          <w:szCs w:val="28"/>
          <w:lang w:val="kk-KZ" w:eastAsia="ru-RU"/>
        </w:rPr>
        <w:t>3</w:t>
      </w:r>
      <w:r w:rsidR="00BA079F">
        <w:rPr>
          <w:rFonts w:eastAsia="Times New Roman"/>
          <w:b/>
          <w:sz w:val="28"/>
          <w:szCs w:val="28"/>
          <w:lang w:val="kk-KZ" w:eastAsia="ru-RU"/>
        </w:rPr>
        <w:t>-</w:t>
      </w:r>
      <w:r w:rsidRPr="00BA079F">
        <w:rPr>
          <w:rFonts w:eastAsia="Times New Roman"/>
          <w:b/>
          <w:sz w:val="28"/>
          <w:szCs w:val="28"/>
          <w:lang w:val="kk-KZ" w:eastAsia="ru-RU"/>
        </w:rPr>
        <w:t xml:space="preserve">тақырып. Әлемдік тарихтың жалпы схемасы </w:t>
      </w:r>
    </w:p>
    <w:p w:rsidR="00612599" w:rsidRPr="00BA079F" w:rsidRDefault="00612599" w:rsidP="00612599">
      <w:pPr>
        <w:pStyle w:val="a3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A07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1.  Ұжымшылдық пен индивидуализм-екі толық тарих</w:t>
      </w:r>
    </w:p>
    <w:p w:rsidR="00612599" w:rsidRPr="00BA079F" w:rsidRDefault="00612599" w:rsidP="00612599">
      <w:pPr>
        <w:pStyle w:val="a3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A07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2.  Тарихқа жалпы көзқарас: дәуірлер мен өркениеттер</w:t>
      </w:r>
    </w:p>
    <w:p w:rsidR="00612599" w:rsidRPr="00BA079F" w:rsidRDefault="00612599" w:rsidP="00612599">
      <w:pPr>
        <w:pStyle w:val="a3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A07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3.  Тарих</w:t>
      </w:r>
      <w:r w:rsidR="00BA079F" w:rsidRPr="00BA079F">
        <w:rPr>
          <w:rFonts w:ascii="Times New Roman" w:eastAsia="Times New Roman" w:hAnsi="Times New Roman"/>
          <w:sz w:val="28"/>
          <w:szCs w:val="28"/>
          <w:lang w:val="kk-KZ" w:eastAsia="ru-RU"/>
        </w:rPr>
        <w:t>тың мәні</w:t>
      </w:r>
      <w:r w:rsidRPr="00BA079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оның заңдары туралы</w:t>
      </w:r>
    </w:p>
    <w:p w:rsidR="00080CD7" w:rsidRDefault="00080CD7" w:rsidP="00080CD7">
      <w:pPr>
        <w:rPr>
          <w:b/>
          <w:sz w:val="28"/>
          <w:szCs w:val="28"/>
        </w:rPr>
      </w:pPr>
    </w:p>
    <w:p w:rsidR="00BA079F" w:rsidRPr="00BA079F" w:rsidRDefault="00BA079F" w:rsidP="00BA079F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4-тақырып. </w:t>
      </w:r>
      <w:r w:rsidRPr="00BA079F">
        <w:rPr>
          <w:sz w:val="28"/>
          <w:szCs w:val="28"/>
          <w:lang w:val="kk-KZ"/>
        </w:rPr>
        <w:t>Индивидуалистік (ашық) қоғам және оның мәні</w:t>
      </w:r>
    </w:p>
    <w:p w:rsidR="00BA079F" w:rsidRPr="00852394" w:rsidRDefault="00BA079F" w:rsidP="00BA079F">
      <w:pPr>
        <w:pStyle w:val="a3"/>
        <w:numPr>
          <w:ilvl w:val="0"/>
          <w:numId w:val="3"/>
        </w:numPr>
        <w:ind w:left="113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Индивидуалистік қоғамдардың тарихы</w:t>
      </w:r>
    </w:p>
    <w:p w:rsidR="00BA079F" w:rsidRPr="00852394" w:rsidRDefault="00BA079F" w:rsidP="00BA079F">
      <w:pPr>
        <w:pStyle w:val="a3"/>
        <w:numPr>
          <w:ilvl w:val="0"/>
          <w:numId w:val="3"/>
        </w:numPr>
        <w:ind w:left="113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Қазіргі капитализм (посткапитализм)</w:t>
      </w:r>
    </w:p>
    <w:p w:rsidR="00BA079F" w:rsidRPr="00852394" w:rsidRDefault="00BA079F" w:rsidP="00BA079F">
      <w:pPr>
        <w:pStyle w:val="a3"/>
        <w:numPr>
          <w:ilvl w:val="0"/>
          <w:numId w:val="3"/>
        </w:numPr>
        <w:ind w:left="113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Азаматтық қоғам және демократия</w:t>
      </w:r>
    </w:p>
    <w:p w:rsidR="00BA079F" w:rsidRDefault="00BA079F" w:rsidP="00080CD7">
      <w:pPr>
        <w:rPr>
          <w:b/>
          <w:sz w:val="28"/>
          <w:szCs w:val="28"/>
        </w:rPr>
      </w:pPr>
    </w:p>
    <w:p w:rsidR="00BA079F" w:rsidRPr="00BA079F" w:rsidRDefault="00BA079F" w:rsidP="00BA079F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5-тақырып. </w:t>
      </w:r>
      <w:r w:rsidRPr="00BA079F">
        <w:rPr>
          <w:sz w:val="28"/>
          <w:szCs w:val="28"/>
          <w:lang w:val="kk-KZ"/>
        </w:rPr>
        <w:t>Индивидуалистік (ашық) қоғамды жаулап алу</w:t>
      </w:r>
    </w:p>
    <w:p w:rsidR="00BA079F" w:rsidRPr="00852394" w:rsidRDefault="00BA079F" w:rsidP="00BA079F">
      <w:pPr>
        <w:pStyle w:val="a3"/>
        <w:numPr>
          <w:ilvl w:val="0"/>
          <w:numId w:val="4"/>
        </w:numPr>
        <w:ind w:left="1134" w:hanging="425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Еркіндік құндылығы</w:t>
      </w:r>
    </w:p>
    <w:p w:rsidR="00BA079F" w:rsidRPr="00852394" w:rsidRDefault="00BA079F" w:rsidP="00BA079F">
      <w:pPr>
        <w:pStyle w:val="a3"/>
        <w:numPr>
          <w:ilvl w:val="0"/>
          <w:numId w:val="4"/>
        </w:numPr>
        <w:ind w:left="1134" w:hanging="425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Адам құқықтары</w:t>
      </w:r>
    </w:p>
    <w:p w:rsidR="00080CD7" w:rsidRPr="00BA079F" w:rsidRDefault="00BA079F" w:rsidP="00080CD7">
      <w:pPr>
        <w:pStyle w:val="a3"/>
        <w:numPr>
          <w:ilvl w:val="0"/>
          <w:numId w:val="4"/>
        </w:numPr>
        <w:ind w:left="1134" w:hanging="425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Либерализм. Либерализм эволюциясы</w:t>
      </w:r>
    </w:p>
    <w:p w:rsidR="00BA079F" w:rsidRPr="00BA079F" w:rsidRDefault="00BA079F" w:rsidP="00BA079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6-тақырып. </w:t>
      </w:r>
      <w:r w:rsidRPr="00BA079F">
        <w:rPr>
          <w:sz w:val="28"/>
          <w:szCs w:val="28"/>
          <w:lang w:val="kk-KZ"/>
        </w:rPr>
        <w:t>Капитализм перспективалары</w:t>
      </w:r>
    </w:p>
    <w:p w:rsidR="00BA079F" w:rsidRPr="00BA079F" w:rsidRDefault="00BA079F" w:rsidP="00BA079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Консерватизм</w:t>
      </w:r>
    </w:p>
    <w:p w:rsidR="00BA079F" w:rsidRPr="00BA079F" w:rsidRDefault="00BA079F" w:rsidP="00BA079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Капиталистік қоғам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Pr="00BA079F">
        <w:rPr>
          <w:rFonts w:ascii="Times New Roman" w:hAnsi="Times New Roman"/>
          <w:sz w:val="28"/>
          <w:szCs w:val="28"/>
          <w:lang w:val="kk-KZ"/>
        </w:rPr>
        <w:t xml:space="preserve"> сынау</w:t>
      </w:r>
    </w:p>
    <w:p w:rsidR="00BA079F" w:rsidRPr="00BA079F" w:rsidRDefault="00BA079F" w:rsidP="00BA079F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Капитализмнің болашағы</w:t>
      </w:r>
    </w:p>
    <w:p w:rsidR="00080CD7" w:rsidRDefault="00080CD7" w:rsidP="00080CD7">
      <w:pPr>
        <w:rPr>
          <w:b/>
          <w:sz w:val="28"/>
          <w:szCs w:val="28"/>
        </w:rPr>
      </w:pPr>
    </w:p>
    <w:p w:rsidR="00BA079F" w:rsidRDefault="00BA079F" w:rsidP="00BA079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7-тақырып. </w:t>
      </w:r>
      <w:r w:rsidRPr="00BA079F">
        <w:rPr>
          <w:sz w:val="28"/>
          <w:szCs w:val="28"/>
          <w:lang w:val="kk-KZ"/>
        </w:rPr>
        <w:t>Ұжымдық (жабық) қоғам және оның мәні</w:t>
      </w:r>
    </w:p>
    <w:p w:rsidR="00BA079F" w:rsidRPr="00BA079F" w:rsidRDefault="00BA079F" w:rsidP="00BA079F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Ұжымдық қоғамды Платонның негіздеуі</w:t>
      </w:r>
    </w:p>
    <w:p w:rsidR="00BA079F" w:rsidRPr="00BA079F" w:rsidRDefault="00BA079F" w:rsidP="00BA079F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Ұжымдық қатаң құрылым</w:t>
      </w:r>
    </w:p>
    <w:p w:rsidR="00080CD7" w:rsidRPr="00BA079F" w:rsidRDefault="00BA079F" w:rsidP="00080CD7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Ұжымдық қоғамның мақсаты</w:t>
      </w:r>
    </w:p>
    <w:p w:rsidR="00BA079F" w:rsidRPr="00BA079F" w:rsidRDefault="00BA079F" w:rsidP="00BA079F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:rsidR="00BA079F" w:rsidRPr="00BA079F" w:rsidRDefault="00BA079F" w:rsidP="00BA079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7-тақырып. </w:t>
      </w:r>
      <w:r w:rsidRPr="00BA079F">
        <w:rPr>
          <w:sz w:val="28"/>
          <w:szCs w:val="28"/>
          <w:lang w:val="kk-KZ"/>
        </w:rPr>
        <w:t>Ұжымдық қоғамның утопиясы және тәжірибесі</w:t>
      </w:r>
    </w:p>
    <w:p w:rsidR="00BA079F" w:rsidRPr="00BA079F" w:rsidRDefault="00BA079F" w:rsidP="00BA079F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Ұжымдық қоғамның жаулары</w:t>
      </w:r>
    </w:p>
    <w:p w:rsidR="00BA079F" w:rsidRPr="00BA079F" w:rsidRDefault="00BA079F" w:rsidP="00BA079F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Тоталитарлық партия</w:t>
      </w:r>
    </w:p>
    <w:p w:rsidR="00BA079F" w:rsidRPr="00BA079F" w:rsidRDefault="00BA079F" w:rsidP="00BA079F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lastRenderedPageBreak/>
        <w:t>Утилитарлық еркіндік</w:t>
      </w:r>
    </w:p>
    <w:p w:rsidR="00BA079F" w:rsidRPr="00BA079F" w:rsidRDefault="00BA079F" w:rsidP="00BA079F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КСРО ыдырауы және оның тарихи мәні</w:t>
      </w:r>
    </w:p>
    <w:p w:rsidR="00080CD7" w:rsidRDefault="00BA079F" w:rsidP="00080CD7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Коммунизмнің келешегі</w:t>
      </w:r>
    </w:p>
    <w:p w:rsidR="00BA079F" w:rsidRPr="00BA079F" w:rsidRDefault="00BA079F" w:rsidP="00BA079F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BA079F" w:rsidRDefault="00BA079F" w:rsidP="00BA079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9-тақырып.  </w:t>
      </w:r>
      <w:r w:rsidRPr="00BA079F">
        <w:rPr>
          <w:sz w:val="28"/>
          <w:szCs w:val="28"/>
          <w:lang w:val="kk-KZ"/>
        </w:rPr>
        <w:t>Ұжымдық қоғамның болашағы</w:t>
      </w:r>
    </w:p>
    <w:p w:rsidR="00BA079F" w:rsidRPr="00BA079F" w:rsidRDefault="00BA079F" w:rsidP="00BA079F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Коммунизм эволюциясы және оның дағдарысы</w:t>
      </w:r>
    </w:p>
    <w:p w:rsidR="00BA079F" w:rsidRPr="00BA079F" w:rsidRDefault="00BA079F" w:rsidP="00BA079F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КСРО ыдырауы және оның тарихи мәні</w:t>
      </w:r>
    </w:p>
    <w:p w:rsidR="00BA079F" w:rsidRPr="00BA079F" w:rsidRDefault="00BA079F" w:rsidP="00BA079F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kk-KZ"/>
        </w:rPr>
      </w:pPr>
      <w:r w:rsidRPr="00BA079F">
        <w:rPr>
          <w:rFonts w:ascii="Times New Roman" w:hAnsi="Times New Roman"/>
          <w:sz w:val="28"/>
          <w:szCs w:val="28"/>
          <w:lang w:val="kk-KZ"/>
        </w:rPr>
        <w:t>Коммунизмнің келешегі</w:t>
      </w:r>
    </w:p>
    <w:p w:rsidR="00080CD7" w:rsidRDefault="00080CD7" w:rsidP="00080CD7">
      <w:pPr>
        <w:rPr>
          <w:b/>
          <w:sz w:val="28"/>
          <w:szCs w:val="28"/>
        </w:rPr>
      </w:pPr>
    </w:p>
    <w:p w:rsidR="00BA079F" w:rsidRPr="00BA079F" w:rsidRDefault="00BA079F" w:rsidP="00BA079F">
      <w:pPr>
        <w:rPr>
          <w:sz w:val="28"/>
          <w:szCs w:val="28"/>
          <w:lang w:val="kk-KZ"/>
        </w:rPr>
      </w:pPr>
      <w:r w:rsidRPr="00BA079F">
        <w:rPr>
          <w:b/>
          <w:sz w:val="28"/>
          <w:szCs w:val="28"/>
          <w:lang w:val="kk-KZ"/>
        </w:rPr>
        <w:t xml:space="preserve">10-тақырып. </w:t>
      </w:r>
      <w:r w:rsidRPr="00BA079F">
        <w:rPr>
          <w:sz w:val="28"/>
          <w:szCs w:val="28"/>
          <w:lang w:val="kk-KZ"/>
        </w:rPr>
        <w:t>Ұжымдық ойлау</w:t>
      </w:r>
    </w:p>
    <w:p w:rsidR="00BA079F" w:rsidRPr="00852394" w:rsidRDefault="00BA079F" w:rsidP="00BA079F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Алыпсатарлық жалпы бағдар</w:t>
      </w:r>
    </w:p>
    <w:p w:rsidR="00BA079F" w:rsidRPr="00852394" w:rsidRDefault="00BA079F" w:rsidP="00BA079F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Догматизм және авторитарлық</w:t>
      </w:r>
    </w:p>
    <w:p w:rsidR="00BA079F" w:rsidRPr="00852394" w:rsidRDefault="00BA079F" w:rsidP="00BA079F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Дәстүрлі және консерватизм</w:t>
      </w:r>
    </w:p>
    <w:p w:rsidR="00080CD7" w:rsidRDefault="00080CD7" w:rsidP="00080CD7">
      <w:pPr>
        <w:rPr>
          <w:b/>
          <w:sz w:val="28"/>
          <w:szCs w:val="28"/>
        </w:rPr>
      </w:pPr>
    </w:p>
    <w:p w:rsidR="00BA079F" w:rsidRPr="00BA079F" w:rsidRDefault="00BA079F" w:rsidP="00BA079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11-тақырып. </w:t>
      </w:r>
      <w:r w:rsidRPr="00BA079F">
        <w:rPr>
          <w:sz w:val="28"/>
          <w:szCs w:val="28"/>
          <w:lang w:val="kk-KZ"/>
        </w:rPr>
        <w:t>Ұжымдық ойлаудың ішкі параметрлері</w:t>
      </w:r>
    </w:p>
    <w:p w:rsidR="00BA079F" w:rsidRPr="00852394" w:rsidRDefault="00BA079F" w:rsidP="00BA079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Символизм</w:t>
      </w:r>
    </w:p>
    <w:p w:rsidR="00BA079F" w:rsidRPr="00852394" w:rsidRDefault="00BA079F" w:rsidP="00BA079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Иерархизм және универсализм</w:t>
      </w:r>
    </w:p>
    <w:p w:rsidR="00BA079F" w:rsidRPr="00852394" w:rsidRDefault="00BA079F" w:rsidP="00BA079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Риторикалық мәселелер және дәлелді теориялар</w:t>
      </w:r>
    </w:p>
    <w:p w:rsidR="00080CD7" w:rsidRDefault="00080CD7" w:rsidP="00080CD7">
      <w:pPr>
        <w:rPr>
          <w:b/>
          <w:sz w:val="28"/>
          <w:szCs w:val="28"/>
        </w:rPr>
      </w:pPr>
    </w:p>
    <w:p w:rsidR="00C427C5" w:rsidRPr="00C427C5" w:rsidRDefault="00BA079F" w:rsidP="00C427C5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12-тақырып. </w:t>
      </w:r>
      <w:r w:rsidR="00C427C5" w:rsidRPr="00C427C5">
        <w:rPr>
          <w:sz w:val="28"/>
          <w:szCs w:val="28"/>
          <w:lang w:val="kk-KZ"/>
        </w:rPr>
        <w:t>Ұжымдық ойлаудың дүниетанымы</w:t>
      </w:r>
    </w:p>
    <w:p w:rsidR="00C427C5" w:rsidRPr="00852394" w:rsidRDefault="00C427C5" w:rsidP="00C427C5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Диалектика</w:t>
      </w:r>
    </w:p>
    <w:p w:rsidR="00C427C5" w:rsidRPr="00852394" w:rsidRDefault="00C427C5" w:rsidP="00C427C5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Философия</w:t>
      </w:r>
    </w:p>
    <w:p w:rsidR="00080CD7" w:rsidRPr="00C427C5" w:rsidRDefault="00C427C5" w:rsidP="00080CD7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Тарихты түсін</w:t>
      </w:r>
      <w:r>
        <w:rPr>
          <w:rFonts w:ascii="Times New Roman" w:hAnsi="Times New Roman"/>
          <w:sz w:val="28"/>
          <w:szCs w:val="28"/>
          <w:lang w:val="kk-KZ"/>
        </w:rPr>
        <w:t>у</w:t>
      </w:r>
    </w:p>
    <w:p w:rsidR="00080CD7" w:rsidRDefault="00080CD7" w:rsidP="00080CD7">
      <w:pPr>
        <w:rPr>
          <w:b/>
          <w:sz w:val="28"/>
          <w:szCs w:val="28"/>
        </w:rPr>
      </w:pPr>
    </w:p>
    <w:p w:rsidR="00C427C5" w:rsidRPr="00C427C5" w:rsidRDefault="00C427C5" w:rsidP="00C427C5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13-тақырып. </w:t>
      </w:r>
      <w:r w:rsidRPr="00C427C5">
        <w:rPr>
          <w:sz w:val="28"/>
          <w:szCs w:val="28"/>
          <w:lang w:val="kk-KZ"/>
        </w:rPr>
        <w:t>Ұжымдық өмір салтының негізгі параметрлері</w:t>
      </w:r>
    </w:p>
    <w:p w:rsidR="00C427C5" w:rsidRPr="00852394" w:rsidRDefault="00C427C5" w:rsidP="00C427C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Өмірдің жарықтық және өткірлігі</w:t>
      </w:r>
    </w:p>
    <w:p w:rsidR="00C427C5" w:rsidRPr="00852394" w:rsidRDefault="00C427C5" w:rsidP="00C427C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Мотивацияның жеңілдетілген үлгісі және тез сенгіштік</w:t>
      </w:r>
    </w:p>
    <w:p w:rsidR="00C427C5" w:rsidRPr="00852394" w:rsidRDefault="00C427C5" w:rsidP="00C427C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Күнәлар мен әрекеттер</w:t>
      </w:r>
    </w:p>
    <w:p w:rsidR="00080CD7" w:rsidRDefault="00080CD7" w:rsidP="00080CD7">
      <w:pPr>
        <w:rPr>
          <w:b/>
          <w:sz w:val="28"/>
          <w:szCs w:val="28"/>
        </w:rPr>
      </w:pPr>
    </w:p>
    <w:p w:rsidR="00C427C5" w:rsidRPr="00C427C5" w:rsidRDefault="00C427C5" w:rsidP="00C427C5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14-тақырып. </w:t>
      </w:r>
      <w:r w:rsidRPr="00C427C5">
        <w:rPr>
          <w:sz w:val="28"/>
          <w:szCs w:val="28"/>
          <w:lang w:val="kk-KZ"/>
        </w:rPr>
        <w:t>Ұжымдық өмір салтының қажеттілігі мәселесі</w:t>
      </w:r>
    </w:p>
    <w:p w:rsidR="00C427C5" w:rsidRPr="00852394" w:rsidRDefault="00C427C5" w:rsidP="00C427C5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Табиғи және жасанды қажеттіліктер</w:t>
      </w:r>
    </w:p>
    <w:p w:rsidR="00C427C5" w:rsidRPr="00852394" w:rsidRDefault="00C427C5" w:rsidP="00C427C5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Мәдениет пен ғылымдағы утилитарлық тәсіл</w:t>
      </w:r>
    </w:p>
    <w:p w:rsidR="00C427C5" w:rsidRPr="00852394" w:rsidRDefault="00C427C5" w:rsidP="00C427C5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Аскетизм</w:t>
      </w:r>
    </w:p>
    <w:p w:rsidR="00C427C5" w:rsidRDefault="00C427C5" w:rsidP="00080CD7">
      <w:pPr>
        <w:rPr>
          <w:b/>
          <w:sz w:val="28"/>
          <w:szCs w:val="28"/>
        </w:rPr>
      </w:pPr>
    </w:p>
    <w:p w:rsidR="00C427C5" w:rsidRPr="00C427C5" w:rsidRDefault="00C427C5" w:rsidP="00C427C5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15-тақырып.  </w:t>
      </w:r>
      <w:r w:rsidRPr="00C427C5">
        <w:rPr>
          <w:sz w:val="28"/>
          <w:szCs w:val="28"/>
          <w:lang w:val="kk-KZ"/>
        </w:rPr>
        <w:t>Рухани және жыныстық ұжымдық өмір салты</w:t>
      </w:r>
    </w:p>
    <w:p w:rsidR="00C427C5" w:rsidRPr="00852394" w:rsidRDefault="00C427C5" w:rsidP="00C427C5">
      <w:pPr>
        <w:pStyle w:val="a3"/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Адамға, ақиқатқа және қайырымдылыққа деген махаббат</w:t>
      </w:r>
    </w:p>
    <w:p w:rsidR="00080CD7" w:rsidRPr="00C427C5" w:rsidRDefault="00C427C5" w:rsidP="00C427C5">
      <w:pPr>
        <w:pStyle w:val="a3"/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 xml:space="preserve">Заң мен тәртіпке деген махаббат және </w:t>
      </w:r>
      <w:r>
        <w:rPr>
          <w:rFonts w:ascii="Times New Roman" w:hAnsi="Times New Roman"/>
          <w:sz w:val="28"/>
          <w:szCs w:val="28"/>
          <w:lang w:val="kk-KZ"/>
        </w:rPr>
        <w:t>балағаттаушылыққа құмарлы</w:t>
      </w:r>
      <w:r>
        <w:rPr>
          <w:rFonts w:ascii="Times New Roman" w:hAnsi="Times New Roman"/>
          <w:sz w:val="28"/>
          <w:szCs w:val="28"/>
          <w:lang w:val="kk-KZ"/>
        </w:rPr>
        <w:t>қ</w:t>
      </w:r>
      <w:bookmarkStart w:id="0" w:name="_GoBack"/>
      <w:bookmarkEnd w:id="0"/>
    </w:p>
    <w:sectPr w:rsidR="00080CD7" w:rsidRPr="00C427C5" w:rsidSect="008F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8BA" w:rsidRDefault="00E448BA" w:rsidP="004532F6">
      <w:r>
        <w:separator/>
      </w:r>
    </w:p>
  </w:endnote>
  <w:endnote w:type="continuationSeparator" w:id="0">
    <w:p w:rsidR="00E448BA" w:rsidRDefault="00E448BA" w:rsidP="0045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8BA" w:rsidRDefault="00E448BA" w:rsidP="004532F6">
      <w:r>
        <w:separator/>
      </w:r>
    </w:p>
  </w:footnote>
  <w:footnote w:type="continuationSeparator" w:id="0">
    <w:p w:rsidR="00E448BA" w:rsidRDefault="00E448BA" w:rsidP="00453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A0EB7"/>
    <w:multiLevelType w:val="hybridMultilevel"/>
    <w:tmpl w:val="7F2654C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22F269C"/>
    <w:multiLevelType w:val="hybridMultilevel"/>
    <w:tmpl w:val="C270E61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D152939"/>
    <w:multiLevelType w:val="hybridMultilevel"/>
    <w:tmpl w:val="6FDA955C"/>
    <w:lvl w:ilvl="0" w:tplc="B06A77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FFC0318"/>
    <w:multiLevelType w:val="hybridMultilevel"/>
    <w:tmpl w:val="E2BAADB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76674DA"/>
    <w:multiLevelType w:val="hybridMultilevel"/>
    <w:tmpl w:val="A9525FFE"/>
    <w:lvl w:ilvl="0" w:tplc="CC9E4A74">
      <w:start w:val="1"/>
      <w:numFmt w:val="decimal"/>
      <w:lvlText w:val="%1."/>
      <w:lvlJc w:val="left"/>
      <w:pPr>
        <w:ind w:left="100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3CED1DFE"/>
    <w:multiLevelType w:val="hybridMultilevel"/>
    <w:tmpl w:val="70D88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E41E7"/>
    <w:multiLevelType w:val="hybridMultilevel"/>
    <w:tmpl w:val="41A8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316C"/>
    <w:multiLevelType w:val="hybridMultilevel"/>
    <w:tmpl w:val="865280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76D5C25"/>
    <w:multiLevelType w:val="hybridMultilevel"/>
    <w:tmpl w:val="BF58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029EB"/>
    <w:multiLevelType w:val="hybridMultilevel"/>
    <w:tmpl w:val="52B6A504"/>
    <w:lvl w:ilvl="0" w:tplc="C7FE03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3CA6481"/>
    <w:multiLevelType w:val="hybridMultilevel"/>
    <w:tmpl w:val="D43C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C2550"/>
    <w:multiLevelType w:val="hybridMultilevel"/>
    <w:tmpl w:val="7B04EA26"/>
    <w:lvl w:ilvl="0" w:tplc="6F44EFE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ACA5E4F"/>
    <w:multiLevelType w:val="hybridMultilevel"/>
    <w:tmpl w:val="B0DC53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EEF"/>
    <w:rsid w:val="00006E4E"/>
    <w:rsid w:val="00080CD7"/>
    <w:rsid w:val="004532F6"/>
    <w:rsid w:val="00612599"/>
    <w:rsid w:val="00765EEF"/>
    <w:rsid w:val="007A1712"/>
    <w:rsid w:val="008F1E70"/>
    <w:rsid w:val="00AF5AF3"/>
    <w:rsid w:val="00BA079F"/>
    <w:rsid w:val="00C427C5"/>
    <w:rsid w:val="00E21C14"/>
    <w:rsid w:val="00E4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5DF0"/>
  <w15:docId w15:val="{E3C3004C-53C9-467D-8D15-22D4904A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1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CD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453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32F6"/>
  </w:style>
  <w:style w:type="paragraph" w:styleId="a6">
    <w:name w:val="footer"/>
    <w:basedOn w:val="a"/>
    <w:link w:val="a7"/>
    <w:uiPriority w:val="99"/>
    <w:unhideWhenUsed/>
    <w:rsid w:val="00453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Arailym Yerisheva</cp:lastModifiedBy>
  <cp:revision>5</cp:revision>
  <dcterms:created xsi:type="dcterms:W3CDTF">2018-06-20T09:15:00Z</dcterms:created>
  <dcterms:modified xsi:type="dcterms:W3CDTF">2018-10-06T17:59:00Z</dcterms:modified>
</cp:coreProperties>
</file>